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Họ và tên: ……………………………………………  Lớp: ………  Ngày: ……/……/………</w:t>
      </w:r>
    </w:p>
    <w:p>
      <w:pPr>
        <w:keepNext w:val="false"/>
        <w:spacing w:after="3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6"/>
          <w:szCs w:val="26"/>
        </w:rPr>
        <w:t xml:space="preserve">PHIẾU HỌC TẬP</w:t>
      </w:r>
    </w:p>
    <w:p>
      <w:pPr>
        <w:keepNext w:val="false"/>
        <w:spacing w:after="10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1"/>
          <w:szCs w:val="21"/>
        </w:rPr>
        <w:t xml:space="preserve">Lịch sử 10 – Kết nối tri thức – Bài 5: Một số nền văn minh phương Tây thời cổ – trung đại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SGK tr.31–37 · Thời gian: 25 phút trên lớp (Phần III có thể hoàn thiện ở nhà) · Tổng: 10 điểm = 4 (Biết) + 3 (Hiểu) + 3 (Vận dụng)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Hướng dẫn: đọc sách giáo khoa tr.31–37, làm lần lượt ba phần theo mức tăng dần. Chưa chắc chắn ở Phần I thì xem lại sách trước khi làm Phần II và III.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 — MỨC BIẾT (NHẬN BIẾT) · 4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Nhớ lại, nối, điền đúng thông tin có trong bài học.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1 (0,75 điểm)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Bảng chữ cái ghi âm của Hy Lạp được hoàn thiện với ……………… chữ cái. Người La Mã xây dựng chữ ……………… trên cơ sở chữ Hy Lạp. Đại hội Ô-lim-pích cổ đại được tổ chức từ năm ……………… trước Công nguyên.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2 (0,5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Hai bộ sử thi nổi tiếng của Hy Lạp do Hô-me sáng tác là gì?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A. Thần khúc và Đôn Ki-hô-tê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B. I-li-át và Ô-đi-xê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C. Hăm-lét và Ô-ten-lô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D. Tam quốc diễn nghĩa và Thuỷ hử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3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Nối nhà khoa học/ nghệ sĩ ở cột A với thành tựu ở cột B.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102"/>
        <w:gridCol w:w="5102"/>
      </w:tblGrid>
      <w:tr>
        <w:trPr>
          <w:cantSplit/>
          <w:tblHeader/>
        </w:trPr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A</w:t>
            </w:r>
          </w:p>
        </w:tc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B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1. Hi-pô-crát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a. Thuyết Nhật tâm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2. Pi-ta-go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b. Cha đẻ của Y học phương Tây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3. Cô-péc-ních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c. Bức tranh Bữa tiệc cuối cùng, Nàng Mô-na Li-sa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4. Lê-ô-na đờ Vanh-xi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d. Định lí nổi tiếng mang tên ông (tượng ở đảo Xa-mốt)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Kết quả nối:  1 – ……;  2 – ……;  3 – ……;  4 – 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4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Em hãy đánh dấu ✓ vào ô Đúng hoặc Sai cho mỗi nhận định.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600"/>
        <w:gridCol w:w="7202"/>
        <w:gridCol w:w="1200"/>
        <w:gridCol w:w="1200"/>
      </w:tblGrid>
      <w:tr>
        <w:trPr>
          <w:cantSplit/>
          <w:tblHeader/>
        </w:trPr>
        <w:tc>
          <w:tcPr>
            <w:tcW w:type="dxa" w:w="6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Ý</w:t>
            </w:r>
          </w:p>
        </w:tc>
        <w:tc>
          <w:tcPr>
            <w:tcW w:type="dxa" w:w="72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Nhận định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Đúng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Sai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Chữ La-tinh được người La Mã xây dựng trên cơ sở chữ Hy Lạp.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Đại hội Ô-lim-pích cổ đại được tổ chức hằng năm.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Văn hoá Phục hưng bắt đầu từ I-ta-li-a rồi lan ra khắp châu Âu.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Đền Pác-tê-nông là công trình kiến trúc tiêu biểu của La Mã.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5 (0,75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Điền quốc gia/ tác phẩm tiêu biểu của các tác giả thời Phục hưng.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4373"/>
        <w:gridCol w:w="5830"/>
      </w:tblGrid>
      <w:tr>
        <w:trPr>
          <w:cantSplit/>
          <w:tblHeader/>
        </w:trPr>
        <w:tc>
          <w:tcPr>
            <w:tcW w:type="dxa" w:w="4373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Tác giả</w:t>
            </w:r>
          </w:p>
        </w:tc>
        <w:tc>
          <w:tcPr>
            <w:tcW w:type="dxa" w:w="583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Tác phẩm tiêu biểu</w:t>
            </w:r>
          </w:p>
        </w:tc>
      </w:tr>
      <w:tr>
        <w:trPr>
          <w:cantSplit/>
          <w:tblHeader w:val="false"/>
        </w:trPr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Đan-tê A-li-ghê-ri</w:t>
            </w:r>
          </w:p>
        </w:tc>
        <w:tc>
          <w:tcPr>
            <w:tcW w:type="dxa" w:w="583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Mi-ghen đơ Xéc-van-tét</w:t>
            </w:r>
          </w:p>
        </w:tc>
        <w:tc>
          <w:tcPr>
            <w:tcW w:type="dxa" w:w="583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Uy-li-am Sếch-xpia</w:t>
            </w:r>
          </w:p>
        </w:tc>
        <w:tc>
          <w:tcPr>
            <w:tcW w:type="dxa" w:w="583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 — MỨC HIỂU (THÔNG HIỂU)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thích, so sánh, phân biệt, khai thác tư liệu, nhận xét.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6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So sánh thành tựu của hai thời kì theo lĩnh vực.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186"/>
        <w:gridCol w:w="4373"/>
        <w:gridCol w:w="3644"/>
      </w:tblGrid>
      <w:tr>
        <w:trPr>
          <w:cantSplit/>
          <w:tblHeader/>
        </w:trPr>
        <w:tc>
          <w:tcPr>
            <w:tcW w:type="dxa" w:w="2186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Lĩnh vực</w:t>
            </w:r>
          </w:p>
        </w:tc>
        <w:tc>
          <w:tcPr>
            <w:tcW w:type="dxa" w:w="4373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Hy Lạp – La Mã cổ đại</w:t>
            </w:r>
          </w:p>
        </w:tc>
        <w:tc>
          <w:tcPr>
            <w:tcW w:type="dxa" w:w="3644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Thời Phục hưng</w:t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Văn học</w:t>
            </w:r>
          </w:p>
        </w:tc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3644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Khoa học</w:t>
            </w:r>
          </w:p>
        </w:tc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3644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Nghệ thuật, kiến trúc</w:t>
            </w:r>
          </w:p>
        </w:tc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3644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7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Tư liệu (Luyện tập 2, SGK tr.37): Ph. Ăng-ghen viết: “… Không có cơ sở của nền văn minh Hy Lạp và đế chế La Mã thì không có châu Âu hiện đại.”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1) Em có đồng ý với nhận định này không? Vì sao?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2) Nêu 2 dẫn chứng từ bài học.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III — MỨC VẬN DỤNG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quyết tình huống, liên hệ thực tiễn, đề xuất ý kiến có lập luận.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8 (2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Nhiều di sản của văn minh Hy Lạp – La Mã và Phục hưng vẫn còn trong cuộc sống hôm nay. Nêu 3 ví dụ cụ thể và giải thích mỗi ví dụ trong 1 câu.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9 (1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So sánh Đại hội Ô-lim-pích cổ đại với Thế vận hội hiện đại (từ năm 1896): nêu 1 điểm giống, 1 điểm khác và ý nghĩa của Thế vận hội.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3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Em tự đánh giá Phần III (khoanh vào mức em đạt):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3001"/>
        <w:gridCol w:w="2400"/>
        <w:gridCol w:w="2400"/>
        <w:gridCol w:w="2400"/>
      </w:tblGrid>
      <w:tr>
        <w:trPr>
          <w:cantSplit/>
          <w:tblHeader/>
        </w:trPr>
        <w:tc>
          <w:tcPr>
            <w:tcW w:type="dxa" w:w="300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Tiêu chí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Chưa đạt (0–2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Đạt (3–4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Tốt (5 đ)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Nội dung kiến thức đúng, đủ, bám sách giáo khoa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Thiếu hoặc sai nhiều ý chính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 ý chính, còn thiếu chi tiết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Đúng, đủ, có dẫn chứng từ bài học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Lập luận, liên hệ thực tiễn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Chưa có lí do hoặc liên hệ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Có lí do/ ví dụ nhưng chưa rõ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Lí do rõ ràng, ví dụ cụ thể, thuyết phục</w:t>
            </w:r>
          </w:p>
        </w:tc>
      </w:tr>
    </w:tbl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 – Biết (4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 – Hiểu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III – Vận dụng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Tổng (10 đ)</w:t>
            </w:r>
          </w:p>
        </w:tc>
      </w:tr>
      <w:tr>
        <w:trPr>
          <w:cantSplit/>
          <w:tblHeader w:val="false"/>
        </w:trPr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/>
      </w:r>
    </w:p>
    <w:sectPr>
      <w:pgSz w:w="11906" w:h="16838" w:orient="portrait"/>
      <w:pgMar w:top="737" w:right="851" w:bottom="737" w:left="851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2026-10-15T04:22:48.660Z</dcterms:created>
  <dcterms:modified xsi:type="dcterms:W3CDTF">2026-10-15T04:22:48.661Z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