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7: Các cuộc cách mạng công nghiệp thời hiện đại</w:t>
      </w:r>
    </w:p>
    <w:p>
      <w:pPr>
        <w:keepNext w:val="false"/>
        <w:spacing w:after="20" w:before="0" w:line="264"/>
      </w:pPr>
      <w:r>
        <w:rPr>
          <w:rFonts w:ascii="Arial" w:cs="Arial" w:eastAsia="Arial" w:hAnsi="Arial"/>
          <w:b w:val="false"/>
          <w:bCs w:val="false"/>
          <w:i/>
          <w:iCs/>
          <w:color w:val="1A1A1A"/>
          <w:sz w:val="19"/>
          <w:szCs w:val="19"/>
        </w:rPr>
        <w:t xml:space="preserve">SGK tr.45–50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tr.45–50,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Cách mạng công nghiệp lần thứ ba còn được gọi là Cách mạng ………………, bắt đầu khoảng những năm ……………… của thế kỉ XX. Cách mạng công nghiệp lần thứ tư còn gọi là Cách mạng ……………….</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Thành tựu quan trọng đầu tiên của Cách mạng công nghiệp lần thứ ba là gì?</w:t>
      </w:r>
    </w:p>
    <w:p>
      <w:pPr>
        <w:keepNext w:val="false"/>
        <w:spacing w:after="60" w:before="0" w:line="264"/>
      </w:pPr>
      <w:r>
        <w:rPr>
          <w:rFonts w:ascii="Arial" w:cs="Arial" w:eastAsia="Arial" w:hAnsi="Arial"/>
          <w:b w:val="false"/>
          <w:bCs w:val="false"/>
          <w:i w:val="false"/>
          <w:iCs w:val="false"/>
          <w:color w:val="1A1A1A"/>
          <w:sz w:val="18"/>
          <w:szCs w:val="18"/>
        </w:rPr>
        <w:t xml:space="preserve">A. Máy hơi nước</w:t>
      </w:r>
    </w:p>
    <w:p>
      <w:pPr>
        <w:keepNext w:val="false"/>
        <w:spacing w:after="60" w:before="0" w:line="264"/>
      </w:pPr>
      <w:r>
        <w:rPr>
          <w:rFonts w:ascii="Arial" w:cs="Arial" w:eastAsia="Arial" w:hAnsi="Arial"/>
          <w:b w:val="false"/>
          <w:bCs w:val="false"/>
          <w:i w:val="false"/>
          <w:iCs w:val="false"/>
          <w:color w:val="1A1A1A"/>
          <w:sz w:val="18"/>
          <w:szCs w:val="18"/>
        </w:rPr>
        <w:t xml:space="preserve">B. Sự xuất hiện của máy tính</w:t>
      </w:r>
    </w:p>
    <w:p>
      <w:pPr>
        <w:keepNext w:val="false"/>
        <w:spacing w:after="60" w:before="0" w:line="264"/>
      </w:pPr>
      <w:r>
        <w:rPr>
          <w:rFonts w:ascii="Arial" w:cs="Arial" w:eastAsia="Arial" w:hAnsi="Arial"/>
          <w:b w:val="false"/>
          <w:bCs w:val="false"/>
          <w:i w:val="false"/>
          <w:iCs w:val="false"/>
          <w:color w:val="1A1A1A"/>
          <w:sz w:val="18"/>
          <w:szCs w:val="18"/>
        </w:rPr>
        <w:t xml:space="preserve">C. Động cơ điện</w:t>
      </w:r>
    </w:p>
    <w:p>
      <w:pPr>
        <w:keepNext w:val="false"/>
        <w:spacing w:after="60" w:before="0" w:line="264"/>
      </w:pPr>
      <w:r>
        <w:rPr>
          <w:rFonts w:ascii="Arial" w:cs="Arial" w:eastAsia="Arial" w:hAnsi="Arial"/>
          <w:b w:val="false"/>
          <w:bCs w:val="false"/>
          <w:i w:val="false"/>
          <w:iCs w:val="false"/>
          <w:color w:val="1A1A1A"/>
          <w:sz w:val="18"/>
          <w:szCs w:val="18"/>
        </w:rPr>
        <w:t xml:space="preserve">D. Xe lửa</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thành tựu ở cột A với nội dung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A</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B</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Máy tính ENIAC</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Máy tính cá nhân đầu tiên (1975)</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Máy tính An-te 8800</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Máy tính điện tử đầu tiên (1946)</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Xpút-ních 1</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Vệ tinh nhân tạo đầu tiên do Liên Xô phóng lên quỹ đạo (1957)</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4. Rô-bốt Xô-phi-a</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 Rô-bốt đầu tiên được cấp quyền công dân (25-10-2017)</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  4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Internet là một bước tiến quan trọng của ngành công nghệ thông tin.</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Neo Am-strong (Mỹ) là người đầu tiên đặt chân lên Mặt Trăng năm 1969.</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Cách mạng công nghiệp lần thứ tư đã kết thúc từ thế kỉ XX.</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Công nghệ in 3D chỉ dùng để in giấy.</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Xác định thành tựu thuộc cuộc cách mạng công nghiệp nào (lần thứ ba hay lần thứ tư).</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559"/>
        <w:gridCol w:w="3644"/>
      </w:tblGrid>
      <w:tr>
        <w:trPr>
          <w:cantSplit/>
          <w:tblHeader/>
        </w:trPr>
        <w:tc>
          <w:tcPr>
            <w:tcW w:type="dxa" w:w="6559"/>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Thành tựu</w:t>
            </w:r>
          </w:p>
        </w:tc>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Lần thứ mấy?</w:t>
            </w:r>
          </w:p>
        </w:tc>
      </w:tr>
      <w:tr>
        <w:trPr>
          <w:cantSplit/>
          <w:tblHeader w:val="false"/>
        </w:trPr>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Máy tính điện tử</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Internet (kết nối toàn cầu)</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Trí tuệ nhân tạo (AI)</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Công nghệ in 3D</w:t>
            </w:r>
          </w:p>
        </w:tc>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So sánh hai cuộc cách mạng công nghiệp thời hiện đại.</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040"/>
        <w:gridCol w:w="4081"/>
        <w:gridCol w:w="4081"/>
      </w:tblGrid>
      <w:tr>
        <w:trPr>
          <w:cantSplit/>
          <w:tblHeader/>
        </w:trPr>
        <w:tc>
          <w:tcPr>
            <w:tcW w:type="dxa" w:w="204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408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Lần thứ ba</w:t>
            </w:r>
          </w:p>
        </w:tc>
        <w:tc>
          <w:tcPr>
            <w:tcW w:type="dxa" w:w="408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Lần thứ tư</w:t>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Thời gian</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Thành tựu tiêu biểu</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Tên gọi khác</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(Em có biết?, SGK tr.48): Xây toà nhà bằng công nghệ in 3D đòi hỏi ít hơn 50% nhân lực, tạo ra ít hơn 60% rác thải so với cách xây truyền thống; chi phí xây dựng giảm khoảng 60%.</w:t>
      </w:r>
    </w:p>
    <w:p>
      <w:pPr>
        <w:keepNext w:val="false"/>
        <w:spacing w:after="20" w:before="0" w:line="264"/>
      </w:pPr>
      <w:r>
        <w:rPr>
          <w:rFonts w:ascii="Arial" w:cs="Arial" w:eastAsia="Arial" w:hAnsi="Arial"/>
          <w:b w:val="false"/>
          <w:bCs w:val="false"/>
          <w:i w:val="false"/>
          <w:iCs w:val="false"/>
          <w:color w:val="1A1A1A"/>
          <w:sz w:val="19"/>
          <w:szCs w:val="19"/>
        </w:rPr>
        <w:t xml:space="preserve">1) Việc ứng dụng in 3D trong xây dựng đem lại những lợi ích gì?</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Theo em, ứng dụng công nghệ mới có thể gây ra khó khăn/ rủi ro gì?</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SGK tr.50) Rất nhiều thông tin chia sẻ trên internet chưa được kiểm chứng. Nếu là người nhận được thông tin đó, em nên xử lí thế nào cho đúng? Nêu 3 bước nên làm và 2 việc không nên làm.</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Chọn một thành tựu (AI, in 3D, na-nô, internet…). Nêu 1 tác động tích cực, 1 tác động tiêu cực và cam kết cách em sử dụng hợp lí.</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2026-10-15T04:22:49.258Z</dcterms:created>
  <dcterms:modified xsi:type="dcterms:W3CDTF">2026-10-15T04:22:49.259Z</dcterms:modified>
</cp:coreProperties>
</file>

<file path=docProps/custom.xml><?xml version="1.0" encoding="utf-8"?>
<Properties xmlns="http://schemas.openxmlformats.org/officeDocument/2006/custom-properties" xmlns:vt="http://schemas.openxmlformats.org/officeDocument/2006/docPropsVTypes"/>
</file>